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78" w:rsidRPr="0050024F" w:rsidRDefault="00523B06" w:rsidP="002E606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0024F">
        <w:rPr>
          <w:rFonts w:ascii="Arial" w:hAnsi="Arial" w:cs="Arial"/>
          <w:b/>
          <w:sz w:val="32"/>
          <w:szCs w:val="32"/>
          <w:u w:val="single"/>
        </w:rPr>
        <w:t>Liste fournitures rentrée CP 2020/2021</w:t>
      </w:r>
    </w:p>
    <w:p w:rsidR="0050024F" w:rsidRPr="0050024F" w:rsidRDefault="0050024F">
      <w:pPr>
        <w:rPr>
          <w:rFonts w:ascii="Arial" w:hAnsi="Arial" w:cs="Arial"/>
          <w:sz w:val="32"/>
          <w:szCs w:val="32"/>
        </w:rPr>
      </w:pPr>
    </w:p>
    <w:p w:rsidR="00523B06" w:rsidRPr="0050024F" w:rsidRDefault="0050024F">
      <w:pPr>
        <w:rPr>
          <w:rFonts w:ascii="Arial" w:hAnsi="Arial" w:cs="Arial"/>
          <w:sz w:val="32"/>
          <w:szCs w:val="32"/>
        </w:rPr>
      </w:pPr>
      <w:r w:rsidRPr="0050024F">
        <w:rPr>
          <w:rFonts w:ascii="Arial" w:hAnsi="Arial" w:cs="Arial"/>
          <w:sz w:val="32"/>
          <w:szCs w:val="32"/>
        </w:rPr>
        <w:t>Un cartable (dans lequel un classeur puisse rentrer)</w:t>
      </w:r>
    </w:p>
    <w:p w:rsidR="00523B06" w:rsidRPr="0050024F" w:rsidRDefault="00523B06">
      <w:pPr>
        <w:rPr>
          <w:rFonts w:ascii="Arial" w:hAnsi="Arial" w:cs="Arial"/>
          <w:sz w:val="32"/>
          <w:szCs w:val="32"/>
        </w:rPr>
      </w:pPr>
      <w:r w:rsidRPr="0050024F">
        <w:rPr>
          <w:rFonts w:ascii="Arial" w:hAnsi="Arial" w:cs="Arial"/>
          <w:sz w:val="32"/>
          <w:szCs w:val="32"/>
        </w:rPr>
        <w:t xml:space="preserve">Une trousse avec stylo bleu (stylo d’apprentissage), stylo rouge, stylo vert, </w:t>
      </w:r>
    </w:p>
    <w:p w:rsidR="00523B06" w:rsidRPr="0050024F" w:rsidRDefault="002E6068">
      <w:pPr>
        <w:rPr>
          <w:rFonts w:ascii="Arial" w:hAnsi="Arial" w:cs="Arial"/>
          <w:sz w:val="32"/>
          <w:szCs w:val="32"/>
        </w:rPr>
      </w:pPr>
      <w:r w:rsidRPr="0050024F">
        <w:rPr>
          <w:rFonts w:ascii="Arial" w:hAnsi="Arial" w:cs="Arial"/>
          <w:sz w:val="32"/>
          <w:szCs w:val="32"/>
        </w:rPr>
        <w:t>C</w:t>
      </w:r>
      <w:r w:rsidR="00523B06" w:rsidRPr="0050024F">
        <w:rPr>
          <w:rFonts w:ascii="Arial" w:hAnsi="Arial" w:cs="Arial"/>
          <w:sz w:val="32"/>
          <w:szCs w:val="32"/>
        </w:rPr>
        <w:t>rayon à papier</w:t>
      </w:r>
      <w:r w:rsidRPr="0050024F">
        <w:rPr>
          <w:rFonts w:ascii="Arial" w:hAnsi="Arial" w:cs="Arial"/>
          <w:sz w:val="32"/>
          <w:szCs w:val="32"/>
        </w:rPr>
        <w:t xml:space="preserve"> (crayon d’apprentissage fin)</w:t>
      </w:r>
      <w:r w:rsidR="00523B06" w:rsidRPr="0050024F">
        <w:rPr>
          <w:rFonts w:ascii="Arial" w:hAnsi="Arial" w:cs="Arial"/>
          <w:sz w:val="32"/>
          <w:szCs w:val="32"/>
        </w:rPr>
        <w:t>, gomme, colle, ciseaux, taille crayon</w:t>
      </w:r>
    </w:p>
    <w:p w:rsidR="00523B06" w:rsidRPr="0050024F" w:rsidRDefault="00523B06">
      <w:pPr>
        <w:rPr>
          <w:rFonts w:ascii="Arial" w:hAnsi="Arial" w:cs="Arial"/>
          <w:sz w:val="32"/>
          <w:szCs w:val="32"/>
        </w:rPr>
      </w:pPr>
      <w:r w:rsidRPr="0050024F">
        <w:rPr>
          <w:rFonts w:ascii="Arial" w:hAnsi="Arial" w:cs="Arial"/>
          <w:sz w:val="32"/>
          <w:szCs w:val="32"/>
        </w:rPr>
        <w:t>Une règle (pas de règle souple)</w:t>
      </w:r>
    </w:p>
    <w:p w:rsidR="00523B06" w:rsidRPr="0050024F" w:rsidRDefault="00523B06">
      <w:pPr>
        <w:rPr>
          <w:rFonts w:ascii="Arial" w:hAnsi="Arial" w:cs="Arial"/>
          <w:sz w:val="32"/>
          <w:szCs w:val="32"/>
        </w:rPr>
      </w:pPr>
      <w:r w:rsidRPr="0050024F">
        <w:rPr>
          <w:rFonts w:ascii="Arial" w:hAnsi="Arial" w:cs="Arial"/>
          <w:sz w:val="32"/>
          <w:szCs w:val="32"/>
        </w:rPr>
        <w:t xml:space="preserve">Une trousse avec </w:t>
      </w:r>
      <w:r w:rsidR="001D69EB">
        <w:rPr>
          <w:rFonts w:ascii="Arial" w:hAnsi="Arial" w:cs="Arial"/>
          <w:sz w:val="32"/>
          <w:szCs w:val="32"/>
        </w:rPr>
        <w:t xml:space="preserve">des </w:t>
      </w:r>
      <w:r w:rsidRPr="0050024F">
        <w:rPr>
          <w:rFonts w:ascii="Arial" w:hAnsi="Arial" w:cs="Arial"/>
          <w:sz w:val="32"/>
          <w:szCs w:val="32"/>
        </w:rPr>
        <w:t xml:space="preserve">crayons de couleurs et </w:t>
      </w:r>
      <w:r w:rsidR="001D69EB">
        <w:rPr>
          <w:rFonts w:ascii="Arial" w:hAnsi="Arial" w:cs="Arial"/>
          <w:sz w:val="32"/>
          <w:szCs w:val="32"/>
        </w:rPr>
        <w:t xml:space="preserve">des </w:t>
      </w:r>
      <w:r w:rsidRPr="0050024F">
        <w:rPr>
          <w:rFonts w:ascii="Arial" w:hAnsi="Arial" w:cs="Arial"/>
          <w:sz w:val="32"/>
          <w:szCs w:val="32"/>
        </w:rPr>
        <w:t>feutres</w:t>
      </w:r>
      <w:r w:rsidR="001D69EB">
        <w:rPr>
          <w:rFonts w:ascii="Arial" w:hAnsi="Arial" w:cs="Arial"/>
          <w:sz w:val="32"/>
          <w:szCs w:val="32"/>
        </w:rPr>
        <w:t xml:space="preserve"> pinceaux</w:t>
      </w:r>
    </w:p>
    <w:p w:rsidR="00523B06" w:rsidRPr="0050024F" w:rsidRDefault="00523B06">
      <w:pPr>
        <w:rPr>
          <w:rFonts w:ascii="Arial" w:hAnsi="Arial" w:cs="Arial"/>
          <w:sz w:val="32"/>
          <w:szCs w:val="32"/>
        </w:rPr>
      </w:pPr>
      <w:r w:rsidRPr="0050024F">
        <w:rPr>
          <w:rFonts w:ascii="Arial" w:hAnsi="Arial" w:cs="Arial"/>
          <w:sz w:val="32"/>
          <w:szCs w:val="32"/>
        </w:rPr>
        <w:t>Une boîte de mouchoir</w:t>
      </w:r>
    </w:p>
    <w:p w:rsidR="00523B06" w:rsidRPr="0050024F" w:rsidRDefault="00523B06">
      <w:pPr>
        <w:rPr>
          <w:rFonts w:ascii="Arial" w:hAnsi="Arial" w:cs="Arial"/>
          <w:sz w:val="32"/>
          <w:szCs w:val="32"/>
        </w:rPr>
      </w:pPr>
      <w:r w:rsidRPr="0050024F">
        <w:rPr>
          <w:rFonts w:ascii="Arial" w:hAnsi="Arial" w:cs="Arial"/>
          <w:sz w:val="32"/>
          <w:szCs w:val="32"/>
        </w:rPr>
        <w:t xml:space="preserve">Une ardoise avec craie ou </w:t>
      </w:r>
      <w:proofErr w:type="spellStart"/>
      <w:r w:rsidRPr="0050024F">
        <w:rPr>
          <w:rFonts w:ascii="Arial" w:hAnsi="Arial" w:cs="Arial"/>
          <w:sz w:val="32"/>
          <w:szCs w:val="32"/>
        </w:rPr>
        <w:t>velleda</w:t>
      </w:r>
      <w:proofErr w:type="spellEnd"/>
      <w:r w:rsidRPr="0050024F">
        <w:rPr>
          <w:rFonts w:ascii="Arial" w:hAnsi="Arial" w:cs="Arial"/>
          <w:sz w:val="32"/>
          <w:szCs w:val="32"/>
        </w:rPr>
        <w:t>, et de quoi effacer</w:t>
      </w:r>
    </w:p>
    <w:p w:rsidR="002E6068" w:rsidRPr="0050024F" w:rsidRDefault="002E6068">
      <w:pPr>
        <w:rPr>
          <w:rFonts w:ascii="Arial" w:hAnsi="Arial" w:cs="Arial"/>
          <w:sz w:val="32"/>
          <w:szCs w:val="32"/>
        </w:rPr>
      </w:pPr>
      <w:r w:rsidRPr="0050024F">
        <w:rPr>
          <w:rFonts w:ascii="Arial" w:hAnsi="Arial" w:cs="Arial"/>
          <w:sz w:val="32"/>
          <w:szCs w:val="32"/>
        </w:rPr>
        <w:t>Une pochette cartonnée à élastiques bleu</w:t>
      </w:r>
    </w:p>
    <w:p w:rsidR="002E6068" w:rsidRPr="0050024F" w:rsidRDefault="002E6068">
      <w:pPr>
        <w:rPr>
          <w:rFonts w:ascii="Arial" w:hAnsi="Arial" w:cs="Arial"/>
          <w:sz w:val="32"/>
          <w:szCs w:val="32"/>
        </w:rPr>
      </w:pPr>
      <w:r w:rsidRPr="0050024F">
        <w:rPr>
          <w:rFonts w:ascii="Arial" w:hAnsi="Arial" w:cs="Arial"/>
          <w:sz w:val="32"/>
          <w:szCs w:val="32"/>
        </w:rPr>
        <w:t>Une pochette cartonnée à élastiques rouge</w:t>
      </w:r>
    </w:p>
    <w:p w:rsidR="0050024F" w:rsidRPr="0050024F" w:rsidRDefault="0050024F">
      <w:pPr>
        <w:rPr>
          <w:rFonts w:ascii="Arial" w:hAnsi="Arial" w:cs="Arial"/>
          <w:sz w:val="32"/>
          <w:szCs w:val="32"/>
        </w:rPr>
      </w:pPr>
      <w:r w:rsidRPr="0050024F">
        <w:rPr>
          <w:rFonts w:ascii="Arial" w:hAnsi="Arial" w:cs="Arial"/>
          <w:sz w:val="32"/>
          <w:szCs w:val="32"/>
        </w:rPr>
        <w:t>Un classeur 4 anneaux de couleur unie</w:t>
      </w:r>
      <w:bookmarkStart w:id="0" w:name="_GoBack"/>
      <w:bookmarkEnd w:id="0"/>
    </w:p>
    <w:p w:rsidR="00523B06" w:rsidRPr="0050024F" w:rsidRDefault="00523B06">
      <w:pPr>
        <w:rPr>
          <w:rFonts w:ascii="Arial" w:hAnsi="Arial" w:cs="Arial"/>
          <w:sz w:val="32"/>
          <w:szCs w:val="32"/>
        </w:rPr>
      </w:pPr>
      <w:r w:rsidRPr="0050024F">
        <w:rPr>
          <w:rFonts w:ascii="Arial" w:hAnsi="Arial" w:cs="Arial"/>
          <w:sz w:val="32"/>
          <w:szCs w:val="32"/>
        </w:rPr>
        <w:t>Une tenue pour la piscine (sac à dos, serviette, maillot de bain une pièce, bonnet et lunettes)</w:t>
      </w:r>
    </w:p>
    <w:p w:rsidR="00523B06" w:rsidRPr="0050024F" w:rsidRDefault="00523B06">
      <w:pPr>
        <w:rPr>
          <w:rFonts w:ascii="Arial" w:hAnsi="Arial" w:cs="Arial"/>
          <w:sz w:val="32"/>
          <w:szCs w:val="32"/>
        </w:rPr>
      </w:pPr>
      <w:r w:rsidRPr="0050024F">
        <w:rPr>
          <w:rFonts w:ascii="Arial" w:hAnsi="Arial" w:cs="Arial"/>
          <w:sz w:val="32"/>
          <w:szCs w:val="32"/>
        </w:rPr>
        <w:t>Une tenue pour le sport (chaussures de sport, pantalon de sport)</w:t>
      </w:r>
    </w:p>
    <w:p w:rsidR="002E6068" w:rsidRPr="0050024F" w:rsidRDefault="002E6068">
      <w:pPr>
        <w:rPr>
          <w:rFonts w:ascii="Arial" w:hAnsi="Arial" w:cs="Arial"/>
          <w:sz w:val="32"/>
          <w:szCs w:val="32"/>
        </w:rPr>
      </w:pPr>
    </w:p>
    <w:p w:rsidR="002E6068" w:rsidRPr="0050024F" w:rsidRDefault="002E6068">
      <w:pPr>
        <w:rPr>
          <w:rFonts w:ascii="Arial" w:hAnsi="Arial" w:cs="Arial"/>
          <w:sz w:val="32"/>
          <w:szCs w:val="32"/>
        </w:rPr>
      </w:pPr>
      <w:r w:rsidRPr="0050024F">
        <w:rPr>
          <w:rFonts w:ascii="Arial" w:hAnsi="Arial" w:cs="Arial"/>
          <w:sz w:val="32"/>
          <w:szCs w:val="32"/>
        </w:rPr>
        <w:t>Pensez</w:t>
      </w:r>
      <w:r w:rsidR="00CD398D">
        <w:rPr>
          <w:rFonts w:ascii="Arial" w:hAnsi="Arial" w:cs="Arial"/>
          <w:sz w:val="32"/>
          <w:szCs w:val="32"/>
        </w:rPr>
        <w:t xml:space="preserve"> à prévoir un stock à la maison pour</w:t>
      </w:r>
      <w:r w:rsidRPr="0050024F">
        <w:rPr>
          <w:rFonts w:ascii="Arial" w:hAnsi="Arial" w:cs="Arial"/>
          <w:sz w:val="32"/>
          <w:szCs w:val="32"/>
        </w:rPr>
        <w:t xml:space="preserve"> recharger régulièrement les trousses de votre enfant.</w:t>
      </w:r>
    </w:p>
    <w:p w:rsidR="002E6068" w:rsidRDefault="002E6068">
      <w:pPr>
        <w:rPr>
          <w:rFonts w:ascii="Arial" w:hAnsi="Arial" w:cs="Arial"/>
          <w:sz w:val="32"/>
          <w:szCs w:val="32"/>
        </w:rPr>
      </w:pPr>
      <w:r w:rsidRPr="0050024F">
        <w:rPr>
          <w:rFonts w:ascii="Arial" w:hAnsi="Arial" w:cs="Arial"/>
          <w:sz w:val="32"/>
          <w:szCs w:val="32"/>
        </w:rPr>
        <w:t xml:space="preserve">Chaque week-end veillez </w:t>
      </w:r>
      <w:r w:rsidR="00CD398D">
        <w:rPr>
          <w:rFonts w:ascii="Arial" w:hAnsi="Arial" w:cs="Arial"/>
          <w:sz w:val="32"/>
          <w:szCs w:val="32"/>
        </w:rPr>
        <w:t xml:space="preserve">avec votre enfant </w:t>
      </w:r>
      <w:r w:rsidRPr="0050024F">
        <w:rPr>
          <w:rFonts w:ascii="Arial" w:hAnsi="Arial" w:cs="Arial"/>
          <w:sz w:val="32"/>
          <w:szCs w:val="32"/>
        </w:rPr>
        <w:t>à vérifier le matériel et l’état de la trousse, à tailler les crayons.</w:t>
      </w:r>
    </w:p>
    <w:p w:rsidR="00CD398D" w:rsidRPr="0050024F" w:rsidRDefault="00CD398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Prévoyez du papier transparent pour couvrir livres et fichiers, ainsi que des étiquettes pour marquer le matériel de votre enfant.</w:t>
      </w:r>
    </w:p>
    <w:p w:rsidR="002E6068" w:rsidRPr="0050024F" w:rsidRDefault="002E6068">
      <w:pPr>
        <w:rPr>
          <w:sz w:val="32"/>
          <w:szCs w:val="32"/>
        </w:rPr>
      </w:pPr>
    </w:p>
    <w:p w:rsidR="002E6068" w:rsidRDefault="002E6068"/>
    <w:p w:rsidR="002E6068" w:rsidRDefault="002E6068"/>
    <w:p w:rsidR="00523B06" w:rsidRDefault="00523B06"/>
    <w:sectPr w:rsidR="00523B06" w:rsidSect="007426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06"/>
    <w:rsid w:val="001D69EB"/>
    <w:rsid w:val="002E6068"/>
    <w:rsid w:val="0050024F"/>
    <w:rsid w:val="00523B06"/>
    <w:rsid w:val="0074261A"/>
    <w:rsid w:val="009564C7"/>
    <w:rsid w:val="00CD398D"/>
    <w:rsid w:val="00FD3778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5A900-975E-43E0-A6B0-0FC057EA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4</cp:revision>
  <cp:lastPrinted>2020-06-29T07:21:00Z</cp:lastPrinted>
  <dcterms:created xsi:type="dcterms:W3CDTF">2020-06-29T06:50:00Z</dcterms:created>
  <dcterms:modified xsi:type="dcterms:W3CDTF">2020-06-29T11:07:00Z</dcterms:modified>
</cp:coreProperties>
</file>